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附件2</w:t>
      </w:r>
    </w:p>
    <w:p>
      <w:pPr>
        <w:widowControl/>
        <w:adjustRightInd w:val="0"/>
        <w:snapToGrid w:val="0"/>
        <w:spacing w:line="560" w:lineRule="exact"/>
        <w:rPr>
          <w:rFonts w:hint="eastAsia" w:eastAsia="仿宋_GB2312"/>
          <w:color w:val="000000"/>
          <w:kern w:val="0"/>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广州教育学会课题指导专家的职责与任务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widowControl/>
        <w:adjustRightInd w:val="0"/>
        <w:snapToGrid w:val="0"/>
        <w:spacing w:line="560" w:lineRule="exact"/>
        <w:ind w:firstLine="643" w:firstLineChars="200"/>
        <w:rPr>
          <w:rFonts w:eastAsia="仿宋_GB2312"/>
          <w:b/>
          <w:bCs/>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根据《广州教育学会教育科研课题管理办法（试行）》相关要求，为加强课题研究</w:t>
      </w:r>
      <w:r>
        <w:rPr>
          <w:rFonts w:hint="eastAsia" w:eastAsia="仿宋_GB2312"/>
          <w:color w:val="000000"/>
          <w:kern w:val="0"/>
          <w:sz w:val="32"/>
          <w:szCs w:val="32"/>
          <w:lang w:val="en-US" w:eastAsia="zh-CN"/>
        </w:rPr>
        <w:t>的</w:t>
      </w:r>
      <w:r>
        <w:rPr>
          <w:rFonts w:hint="eastAsia" w:eastAsia="仿宋_GB2312"/>
          <w:color w:val="000000"/>
          <w:kern w:val="0"/>
          <w:sz w:val="32"/>
          <w:szCs w:val="32"/>
        </w:rPr>
        <w:t>过程性指导，特制定课题指导专家的职责与任务。</w:t>
      </w:r>
    </w:p>
    <w:p>
      <w:pPr>
        <w:widowControl/>
        <w:adjustRightInd w:val="0"/>
        <w:snapToGrid w:val="0"/>
        <w:spacing w:line="560" w:lineRule="exact"/>
        <w:ind w:firstLine="640" w:firstLineChars="200"/>
        <w:rPr>
          <w:rFonts w:hint="default" w:eastAsia="仿宋_GB2312"/>
          <w:bCs/>
          <w:color w:val="000000"/>
          <w:kern w:val="0"/>
          <w:sz w:val="32"/>
          <w:szCs w:val="32"/>
          <w:lang w:val="en-US" w:eastAsia="zh-CN"/>
        </w:rPr>
      </w:pPr>
      <w:r>
        <w:rPr>
          <w:rFonts w:hint="eastAsia" w:eastAsia="仿宋_GB2312"/>
          <w:bCs/>
          <w:color w:val="000000"/>
          <w:kern w:val="0"/>
          <w:sz w:val="32"/>
          <w:szCs w:val="32"/>
        </w:rPr>
        <w:t>课题指导专家的主要职责是对所安排指导的课题研究工作进行全程指导</w:t>
      </w:r>
      <w:r>
        <w:rPr>
          <w:rFonts w:hint="eastAsia" w:eastAsia="仿宋_GB2312"/>
          <w:bCs/>
          <w:color w:val="000000"/>
          <w:kern w:val="0"/>
          <w:sz w:val="32"/>
          <w:szCs w:val="32"/>
          <w:lang w:eastAsia="zh-CN"/>
        </w:rPr>
        <w:t>，</w:t>
      </w:r>
      <w:r>
        <w:rPr>
          <w:rFonts w:hint="eastAsia" w:eastAsia="仿宋_GB2312"/>
          <w:bCs/>
          <w:color w:val="000000"/>
          <w:kern w:val="0"/>
          <w:sz w:val="32"/>
          <w:szCs w:val="32"/>
        </w:rPr>
        <w:t>跟进指导课题研究过程的相关研讨活动。具体任务如下：</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bCs/>
          <w:color w:val="000000"/>
          <w:kern w:val="0"/>
          <w:sz w:val="32"/>
          <w:szCs w:val="32"/>
          <w:lang w:val="en-US" w:eastAsia="zh-CN"/>
        </w:rPr>
      </w:pPr>
      <w:r>
        <w:rPr>
          <w:rFonts w:hint="eastAsia" w:eastAsia="仿宋_GB2312"/>
          <w:bCs/>
          <w:color w:val="000000"/>
          <w:kern w:val="0"/>
          <w:sz w:val="32"/>
          <w:szCs w:val="32"/>
          <w:lang w:val="en-US" w:eastAsia="zh-CN"/>
        </w:rPr>
        <w:t>指导</w:t>
      </w:r>
      <w:r>
        <w:rPr>
          <w:rFonts w:hint="eastAsia" w:eastAsia="仿宋_GB2312"/>
          <w:bCs/>
          <w:color w:val="000000"/>
          <w:kern w:val="0"/>
          <w:sz w:val="32"/>
          <w:szCs w:val="32"/>
        </w:rPr>
        <w:t>课题开题</w:t>
      </w:r>
      <w:r>
        <w:rPr>
          <w:rFonts w:hint="eastAsia" w:eastAsia="仿宋_GB2312"/>
          <w:bCs/>
          <w:color w:val="000000"/>
          <w:kern w:val="0"/>
          <w:sz w:val="32"/>
          <w:szCs w:val="32"/>
          <w:lang w:val="en-US"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bCs/>
          <w:color w:val="000000"/>
          <w:kern w:val="0"/>
          <w:sz w:val="32"/>
          <w:szCs w:val="32"/>
          <w:lang w:val="en-US" w:eastAsia="zh-CN"/>
        </w:rPr>
      </w:pPr>
      <w:r>
        <w:rPr>
          <w:rFonts w:hint="eastAsia" w:eastAsia="仿宋_GB2312"/>
          <w:bCs/>
          <w:color w:val="000000"/>
          <w:kern w:val="0"/>
          <w:sz w:val="32"/>
          <w:szCs w:val="32"/>
          <w:lang w:val="en-US" w:eastAsia="zh-CN"/>
        </w:rPr>
        <w:t>指导</w:t>
      </w:r>
      <w:r>
        <w:rPr>
          <w:rFonts w:hint="eastAsia" w:eastAsia="仿宋_GB2312"/>
          <w:bCs/>
          <w:color w:val="000000"/>
          <w:kern w:val="0"/>
          <w:sz w:val="32"/>
          <w:szCs w:val="32"/>
        </w:rPr>
        <w:t>课题研究过程</w:t>
      </w:r>
      <w:r>
        <w:rPr>
          <w:rFonts w:hint="eastAsia" w:eastAsia="仿宋_GB2312"/>
          <w:bCs/>
          <w:color w:val="000000"/>
          <w:kern w:val="0"/>
          <w:sz w:val="32"/>
          <w:szCs w:val="32"/>
          <w:lang w:val="en-US" w:eastAsia="zh-CN"/>
        </w:rPr>
        <w:t>的</w:t>
      </w:r>
      <w:r>
        <w:rPr>
          <w:rFonts w:hint="eastAsia" w:eastAsia="仿宋_GB2312"/>
          <w:bCs/>
          <w:color w:val="000000"/>
          <w:kern w:val="0"/>
          <w:sz w:val="32"/>
          <w:szCs w:val="32"/>
        </w:rPr>
        <w:t>专题研究或交流活动</w:t>
      </w:r>
      <w:r>
        <w:rPr>
          <w:rFonts w:hint="eastAsia" w:eastAsia="仿宋_GB2312"/>
          <w:bCs/>
          <w:color w:val="000000"/>
          <w:kern w:val="0"/>
          <w:sz w:val="32"/>
          <w:szCs w:val="32"/>
          <w:lang w:val="en-US"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bCs/>
          <w:color w:val="000000"/>
          <w:kern w:val="0"/>
          <w:sz w:val="32"/>
          <w:szCs w:val="32"/>
          <w:lang w:val="en-US" w:eastAsia="zh-CN"/>
        </w:rPr>
      </w:pPr>
      <w:r>
        <w:rPr>
          <w:rFonts w:hint="eastAsia" w:eastAsia="仿宋_GB2312"/>
          <w:bCs/>
          <w:color w:val="000000"/>
          <w:kern w:val="0"/>
          <w:sz w:val="32"/>
          <w:szCs w:val="32"/>
          <w:lang w:val="en-US" w:eastAsia="zh-CN"/>
        </w:rPr>
        <w:t>指导课题组成员撰写</w:t>
      </w:r>
      <w:r>
        <w:rPr>
          <w:rFonts w:hint="eastAsia" w:eastAsia="仿宋_GB2312"/>
          <w:bCs/>
          <w:color w:val="000000"/>
          <w:kern w:val="0"/>
          <w:sz w:val="32"/>
          <w:szCs w:val="32"/>
        </w:rPr>
        <w:t>研究论文</w:t>
      </w:r>
      <w:r>
        <w:rPr>
          <w:rFonts w:hint="eastAsia" w:eastAsia="仿宋_GB2312"/>
          <w:bCs/>
          <w:color w:val="000000"/>
          <w:kern w:val="0"/>
          <w:sz w:val="32"/>
          <w:szCs w:val="32"/>
          <w:lang w:val="en-US"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bCs/>
          <w:color w:val="000000"/>
          <w:kern w:val="0"/>
          <w:sz w:val="32"/>
          <w:szCs w:val="32"/>
          <w:lang w:val="en-US" w:eastAsia="zh-CN"/>
        </w:rPr>
      </w:pPr>
      <w:r>
        <w:rPr>
          <w:rFonts w:hint="eastAsia" w:eastAsia="仿宋_GB2312"/>
          <w:bCs/>
          <w:color w:val="000000"/>
          <w:kern w:val="0"/>
          <w:sz w:val="32"/>
          <w:szCs w:val="32"/>
          <w:lang w:val="en-US" w:eastAsia="zh-CN"/>
        </w:rPr>
        <w:t>指导</w:t>
      </w:r>
      <w:r>
        <w:rPr>
          <w:rFonts w:hint="eastAsia" w:eastAsia="仿宋_GB2312"/>
          <w:bCs/>
          <w:color w:val="000000"/>
          <w:kern w:val="0"/>
          <w:sz w:val="32"/>
          <w:szCs w:val="32"/>
        </w:rPr>
        <w:t>课题</w:t>
      </w:r>
      <w:r>
        <w:rPr>
          <w:rFonts w:hint="eastAsia" w:eastAsia="仿宋_GB2312"/>
          <w:bCs/>
          <w:color w:val="000000"/>
          <w:kern w:val="0"/>
          <w:sz w:val="32"/>
          <w:szCs w:val="32"/>
          <w:lang w:val="en-US" w:eastAsia="zh-CN"/>
        </w:rPr>
        <w:t>组开展</w:t>
      </w:r>
      <w:r>
        <w:rPr>
          <w:rFonts w:hint="eastAsia" w:eastAsia="仿宋_GB2312"/>
          <w:bCs/>
          <w:color w:val="000000"/>
          <w:kern w:val="0"/>
          <w:sz w:val="32"/>
          <w:szCs w:val="32"/>
        </w:rPr>
        <w:t>中期检查</w:t>
      </w:r>
      <w:r>
        <w:rPr>
          <w:rFonts w:hint="eastAsia" w:eastAsia="仿宋_GB2312"/>
          <w:bCs/>
          <w:color w:val="000000"/>
          <w:kern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bCs/>
          <w:color w:val="000000"/>
          <w:kern w:val="0"/>
          <w:sz w:val="32"/>
          <w:szCs w:val="32"/>
          <w:lang w:eastAsia="zh-CN"/>
        </w:rPr>
      </w:pPr>
      <w:r>
        <w:rPr>
          <w:rFonts w:hint="eastAsia" w:eastAsia="仿宋_GB2312"/>
          <w:bCs/>
          <w:color w:val="000000"/>
          <w:kern w:val="0"/>
          <w:sz w:val="32"/>
          <w:szCs w:val="32"/>
          <w:lang w:val="en-US" w:eastAsia="zh-CN"/>
        </w:rPr>
        <w:t>5、</w:t>
      </w:r>
      <w:r>
        <w:rPr>
          <w:rFonts w:hint="eastAsia" w:eastAsia="仿宋_GB2312"/>
          <w:bCs/>
          <w:color w:val="000000"/>
          <w:kern w:val="0"/>
          <w:sz w:val="32"/>
          <w:szCs w:val="32"/>
        </w:rPr>
        <w:t>指导课题组开展结题工作。</w:t>
      </w:r>
    </w:p>
    <w:p>
      <w:pPr>
        <w:keepNext w:val="0"/>
        <w:keepLines w:val="0"/>
        <w:pageBreakBefore w:val="0"/>
        <w:kinsoku/>
        <w:wordWrap/>
        <w:overflowPunct/>
        <w:topLinePunct w:val="0"/>
        <w:autoSpaceDE/>
        <w:autoSpaceDN/>
        <w:bidi w:val="0"/>
        <w:spacing w:line="560" w:lineRule="exact"/>
        <w:textAlignment w:val="auto"/>
        <w:rPr>
          <w:rFonts w:eastAsia="仿宋_GB2312"/>
          <w:color w:val="000000"/>
          <w:kern w:val="0"/>
          <w:sz w:val="32"/>
          <w:szCs w:val="32"/>
        </w:rPr>
      </w:pPr>
    </w:p>
    <w:p>
      <w:pPr>
        <w:keepNext w:val="0"/>
        <w:keepLines w:val="0"/>
        <w:pageBreakBefore w:val="0"/>
        <w:kinsoku/>
        <w:wordWrap/>
        <w:overflowPunct/>
        <w:topLinePunct w:val="0"/>
        <w:autoSpaceDE/>
        <w:autoSpaceDN/>
        <w:bidi w:val="0"/>
        <w:spacing w:line="560" w:lineRule="exact"/>
        <w:textAlignment w:val="auto"/>
        <w:rPr>
          <w:rFonts w:eastAsia="仿宋_GB2312"/>
          <w:color w:val="000000"/>
          <w:kern w:val="0"/>
          <w:sz w:val="32"/>
          <w:szCs w:val="32"/>
        </w:rPr>
      </w:pPr>
    </w:p>
    <w:p>
      <w:pPr>
        <w:keepNext w:val="0"/>
        <w:keepLines w:val="0"/>
        <w:pageBreakBefore w:val="0"/>
        <w:kinsoku/>
        <w:wordWrap/>
        <w:overflowPunct/>
        <w:topLinePunct w:val="0"/>
        <w:autoSpaceDE/>
        <w:autoSpaceDN/>
        <w:bidi w:val="0"/>
        <w:spacing w:line="560" w:lineRule="exact"/>
        <w:textAlignment w:val="auto"/>
        <w:rPr>
          <w:rFonts w:eastAsia="仿宋_GB2312"/>
          <w:color w:val="000000"/>
          <w:kern w:val="0"/>
          <w:sz w:val="32"/>
          <w:szCs w:val="32"/>
        </w:rPr>
      </w:pPr>
    </w:p>
    <w:p>
      <w:pPr>
        <w:keepNext w:val="0"/>
        <w:keepLines w:val="0"/>
        <w:pageBreakBefore w:val="0"/>
        <w:kinsoku/>
        <w:wordWrap/>
        <w:overflowPunct/>
        <w:topLinePunct w:val="0"/>
        <w:autoSpaceDE/>
        <w:autoSpaceDN/>
        <w:bidi w:val="0"/>
        <w:spacing w:line="560" w:lineRule="exact"/>
        <w:textAlignment w:val="auto"/>
        <w:rPr>
          <w:rFonts w:eastAsia="仿宋_GB2312"/>
          <w:color w:val="000000"/>
          <w:kern w:val="0"/>
          <w:sz w:val="32"/>
          <w:szCs w:val="32"/>
        </w:rPr>
      </w:pPr>
    </w:p>
    <w:p>
      <w:pPr>
        <w:keepNext w:val="0"/>
        <w:keepLines w:val="0"/>
        <w:pageBreakBefore w:val="0"/>
        <w:kinsoku/>
        <w:wordWrap/>
        <w:overflowPunct/>
        <w:topLinePunct w:val="0"/>
        <w:autoSpaceDE/>
        <w:autoSpaceDN/>
        <w:bidi w:val="0"/>
        <w:spacing w:line="560" w:lineRule="exact"/>
        <w:textAlignment w:val="auto"/>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 xml:space="preserve">                                2020年8月10日</w:t>
      </w:r>
    </w:p>
    <w:p>
      <w:pPr>
        <w:keepNext w:val="0"/>
        <w:keepLines w:val="0"/>
        <w:pageBreakBefore w:val="0"/>
        <w:kinsoku/>
        <w:wordWrap/>
        <w:overflowPunct/>
        <w:topLinePunct w:val="0"/>
        <w:autoSpaceDE/>
        <w:autoSpaceDN/>
        <w:bidi w:val="0"/>
        <w:spacing w:line="560" w:lineRule="exact"/>
        <w:jc w:val="both"/>
        <w:textAlignment w:val="auto"/>
        <w:rPr>
          <w:rFonts w:hint="eastAsia" w:eastAsia="仿宋_GB2312"/>
          <w:b/>
          <w:color w:val="000000"/>
          <w:kern w:val="0"/>
          <w:sz w:val="32"/>
          <w:szCs w:val="32"/>
          <w:lang w:val="en-US" w:eastAsia="zh-CN"/>
        </w:rPr>
      </w:pPr>
    </w:p>
    <w:p>
      <w:pPr>
        <w:jc w:val="center"/>
        <w:rPr>
          <w:rFonts w:hint="eastAsia" w:eastAsia="仿宋_GB2312"/>
          <w:b/>
          <w:color w:val="000000"/>
          <w:kern w:val="0"/>
          <w:sz w:val="32"/>
          <w:szCs w:val="32"/>
        </w:rPr>
      </w:pPr>
    </w:p>
    <w:p>
      <w:pPr>
        <w:jc w:val="center"/>
        <w:rPr>
          <w:rFonts w:eastAsia="仿宋_GB2312"/>
          <w:b/>
          <w:color w:val="000000"/>
          <w:kern w:val="0"/>
          <w:sz w:val="32"/>
          <w:szCs w:val="32"/>
        </w:rPr>
      </w:pPr>
      <w:r>
        <w:rPr>
          <w:rFonts w:hint="eastAsia" w:eastAsia="仿宋_GB2312"/>
          <w:b/>
          <w:color w:val="000000"/>
          <w:kern w:val="0"/>
          <w:sz w:val="32"/>
          <w:szCs w:val="32"/>
        </w:rPr>
        <w:t>广州教育学会课题指导专家指导工作完成情况表</w:t>
      </w:r>
    </w:p>
    <w:p>
      <w:pPr>
        <w:jc w:val="center"/>
        <w:rPr>
          <w:rFonts w:eastAsia="仿宋_GB2312"/>
          <w:b/>
          <w:color w:val="000000"/>
          <w:kern w:val="0"/>
          <w:sz w:val="32"/>
          <w:szCs w:val="32"/>
        </w:rPr>
      </w:pPr>
    </w:p>
    <w:tbl>
      <w:tblPr>
        <w:tblStyle w:val="5"/>
        <w:tblW w:w="9073" w:type="dxa"/>
        <w:tblInd w:w="-176" w:type="dxa"/>
        <w:tblLayout w:type="autofit"/>
        <w:tblCellMar>
          <w:top w:w="0" w:type="dxa"/>
          <w:left w:w="108" w:type="dxa"/>
          <w:bottom w:w="0" w:type="dxa"/>
          <w:right w:w="108" w:type="dxa"/>
        </w:tblCellMar>
      </w:tblPr>
      <w:tblGrid>
        <w:gridCol w:w="1418"/>
        <w:gridCol w:w="420"/>
        <w:gridCol w:w="4116"/>
        <w:gridCol w:w="853"/>
        <w:gridCol w:w="565"/>
        <w:gridCol w:w="1701"/>
      </w:tblGrid>
      <w:tr>
        <w:tblPrEx>
          <w:tblCellMar>
            <w:top w:w="0" w:type="dxa"/>
            <w:left w:w="108" w:type="dxa"/>
            <w:bottom w:w="0" w:type="dxa"/>
            <w:right w:w="108" w:type="dxa"/>
          </w:tblCellMar>
        </w:tblPrEx>
        <w:trPr>
          <w:trHeight w:val="8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专家姓名</w:t>
            </w:r>
          </w:p>
        </w:tc>
        <w:tc>
          <w:tcPr>
            <w:tcW w:w="4536"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418"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指导期限</w:t>
            </w:r>
          </w:p>
        </w:tc>
        <w:tc>
          <w:tcPr>
            <w:tcW w:w="1701"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780" w:hRule="atLeast"/>
        </w:trPr>
        <w:tc>
          <w:tcPr>
            <w:tcW w:w="1418"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课题名称</w:t>
            </w:r>
          </w:p>
        </w:tc>
        <w:tc>
          <w:tcPr>
            <w:tcW w:w="4536"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课题负责人</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rPr>
          <w:trHeight w:val="788" w:hRule="atLeast"/>
        </w:trPr>
        <w:tc>
          <w:tcPr>
            <w:tcW w:w="9073"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完成的指导工作任务情况</w:t>
            </w:r>
          </w:p>
        </w:tc>
      </w:tr>
      <w:tr>
        <w:tblPrEx>
          <w:tblCellMar>
            <w:top w:w="0" w:type="dxa"/>
            <w:left w:w="108" w:type="dxa"/>
            <w:bottom w:w="0" w:type="dxa"/>
            <w:right w:w="108" w:type="dxa"/>
          </w:tblCellMar>
        </w:tblPrEx>
        <w:trPr>
          <w:trHeight w:val="575" w:hRule="atLeast"/>
        </w:trPr>
        <w:tc>
          <w:tcPr>
            <w:tcW w:w="9073" w:type="dxa"/>
            <w:gridSpan w:val="6"/>
            <w:tcBorders>
              <w:top w:val="single" w:color="auto" w:sz="8" w:space="0"/>
              <w:left w:val="single" w:color="auto" w:sz="8" w:space="0"/>
              <w:bottom w:val="nil"/>
              <w:right w:val="single" w:color="000000"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1.指导开题工作情况（</w:t>
            </w:r>
            <w:r>
              <w:rPr>
                <w:rFonts w:hint="eastAsia" w:ascii="宋体" w:hAnsi="宋体" w:eastAsia="宋体" w:cs="宋体"/>
                <w:b/>
                <w:bCs/>
                <w:color w:val="000000"/>
                <w:kern w:val="0"/>
                <w:sz w:val="22"/>
                <w:szCs w:val="22"/>
                <w:lang w:val="en-US" w:eastAsia="zh-CN"/>
              </w:rPr>
              <w:t>在</w:t>
            </w:r>
            <w:r>
              <w:rPr>
                <w:rFonts w:hint="eastAsia" w:ascii="宋体" w:hAnsi="宋体" w:eastAsia="宋体" w:cs="宋体"/>
                <w:b/>
                <w:bCs/>
                <w:color w:val="000000"/>
                <w:kern w:val="0"/>
                <w:sz w:val="22"/>
                <w:szCs w:val="22"/>
              </w:rPr>
              <w:t xml:space="preserve">相应栏打“√”）：有□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没有□</w:t>
            </w:r>
          </w:p>
        </w:tc>
      </w:tr>
      <w:tr>
        <w:trPr>
          <w:trHeight w:val="536" w:hRule="atLeast"/>
        </w:trPr>
        <w:tc>
          <w:tcPr>
            <w:tcW w:w="9073" w:type="dxa"/>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2.指导专题研究或交流活动情况</w:t>
            </w:r>
          </w:p>
        </w:tc>
      </w:tr>
      <w:tr>
        <w:trPr>
          <w:trHeight w:val="566"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活动时间</w:t>
            </w: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活动主题</w:t>
            </w:r>
          </w:p>
        </w:tc>
      </w:tr>
      <w:tr>
        <w:trPr>
          <w:trHeight w:val="560"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560"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szCs w:val="22"/>
              </w:rPr>
            </w:pP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r>
      <w:tr>
        <w:trPr>
          <w:trHeight w:val="554"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szCs w:val="22"/>
              </w:rPr>
            </w:pP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54"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szCs w:val="22"/>
              </w:rPr>
            </w:pP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54" w:hRule="atLeast"/>
        </w:trPr>
        <w:tc>
          <w:tcPr>
            <w:tcW w:w="1838"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szCs w:val="22"/>
              </w:rPr>
            </w:pPr>
          </w:p>
        </w:tc>
        <w:tc>
          <w:tcPr>
            <w:tcW w:w="7235"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2"/>
                <w:szCs w:val="22"/>
              </w:rPr>
            </w:pPr>
          </w:p>
        </w:tc>
      </w:tr>
      <w:tr>
        <w:trPr>
          <w:trHeight w:val="611" w:hRule="atLeast"/>
        </w:trPr>
        <w:tc>
          <w:tcPr>
            <w:tcW w:w="9073" w:type="dxa"/>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3.指导论文</w:t>
            </w:r>
            <w:r>
              <w:rPr>
                <w:rFonts w:hint="eastAsia" w:ascii="宋体" w:hAnsi="宋体" w:eastAsia="宋体" w:cs="宋体"/>
                <w:b/>
                <w:bCs/>
                <w:color w:val="000000"/>
                <w:kern w:val="0"/>
                <w:sz w:val="22"/>
                <w:szCs w:val="22"/>
                <w:lang w:val="en-US" w:eastAsia="zh-CN"/>
              </w:rPr>
              <w:t>撰写</w:t>
            </w:r>
            <w:r>
              <w:rPr>
                <w:rFonts w:hint="eastAsia" w:ascii="宋体" w:hAnsi="宋体" w:eastAsia="宋体" w:cs="宋体"/>
                <w:b/>
                <w:bCs/>
                <w:color w:val="000000"/>
                <w:kern w:val="0"/>
                <w:sz w:val="22"/>
                <w:szCs w:val="22"/>
              </w:rPr>
              <w:t>情况</w:t>
            </w:r>
          </w:p>
        </w:tc>
      </w:tr>
      <w:tr>
        <w:tblPrEx>
          <w:tblCellMar>
            <w:top w:w="0" w:type="dxa"/>
            <w:left w:w="108" w:type="dxa"/>
            <w:bottom w:w="0" w:type="dxa"/>
            <w:right w:w="108" w:type="dxa"/>
          </w:tblCellMar>
        </w:tblPrEx>
        <w:trPr>
          <w:trHeight w:val="558"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指导</w:t>
            </w:r>
            <w:r>
              <w:rPr>
                <w:rFonts w:hint="eastAsia" w:ascii="宋体" w:hAnsi="宋体" w:eastAsia="宋体" w:cs="宋体"/>
                <w:b/>
                <w:bCs/>
                <w:color w:val="000000"/>
                <w:kern w:val="0"/>
                <w:sz w:val="22"/>
                <w:szCs w:val="22"/>
                <w:lang w:val="en-US" w:eastAsia="zh-CN"/>
              </w:rPr>
              <w:t>撰写</w:t>
            </w:r>
            <w:r>
              <w:rPr>
                <w:rFonts w:hint="eastAsia" w:ascii="宋体" w:hAnsi="宋体" w:eastAsia="宋体" w:cs="宋体"/>
                <w:b/>
                <w:bCs/>
                <w:color w:val="000000"/>
                <w:kern w:val="0"/>
                <w:sz w:val="22"/>
                <w:szCs w:val="22"/>
              </w:rPr>
              <w:t>的论文名称</w:t>
            </w: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作者姓名</w:t>
            </w:r>
          </w:p>
        </w:tc>
      </w:tr>
      <w:tr>
        <w:tblPrEx>
          <w:tblCellMar>
            <w:top w:w="0" w:type="dxa"/>
            <w:left w:w="108" w:type="dxa"/>
            <w:bottom w:w="0" w:type="dxa"/>
            <w:right w:w="108" w:type="dxa"/>
          </w:tblCellMar>
        </w:tblPrEx>
        <w:trPr>
          <w:trHeight w:val="552"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rPr>
          <w:trHeight w:val="552"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60"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560"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60" w:hRule="atLeast"/>
        </w:trPr>
        <w:tc>
          <w:tcPr>
            <w:tcW w:w="6807" w:type="dxa"/>
            <w:gridSpan w:val="4"/>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c>
          <w:tcPr>
            <w:tcW w:w="226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619" w:hRule="atLeast"/>
        </w:trPr>
        <w:tc>
          <w:tcPr>
            <w:tcW w:w="9073" w:type="dxa"/>
            <w:gridSpan w:val="6"/>
            <w:tcBorders>
              <w:top w:val="nil"/>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4.指导课题中期检查情况（</w:t>
            </w:r>
            <w:r>
              <w:rPr>
                <w:rFonts w:hint="eastAsia" w:ascii="宋体" w:hAnsi="宋体" w:eastAsia="宋体" w:cs="宋体"/>
                <w:b/>
                <w:bCs/>
                <w:color w:val="000000"/>
                <w:kern w:val="0"/>
                <w:sz w:val="22"/>
                <w:szCs w:val="22"/>
                <w:lang w:val="en-US" w:eastAsia="zh-CN"/>
              </w:rPr>
              <w:t>在</w:t>
            </w:r>
            <w:r>
              <w:rPr>
                <w:rFonts w:hint="eastAsia" w:ascii="宋体" w:hAnsi="宋体" w:eastAsia="宋体" w:cs="宋体"/>
                <w:b/>
                <w:bCs/>
                <w:color w:val="000000"/>
                <w:kern w:val="0"/>
                <w:sz w:val="22"/>
                <w:szCs w:val="22"/>
              </w:rPr>
              <w:t xml:space="preserve">相应栏打“√”）：有□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没有□</w:t>
            </w:r>
          </w:p>
        </w:tc>
      </w:tr>
      <w:tr>
        <w:tblPrEx>
          <w:tblCellMar>
            <w:top w:w="0" w:type="dxa"/>
            <w:left w:w="108" w:type="dxa"/>
            <w:bottom w:w="0" w:type="dxa"/>
            <w:right w:w="108" w:type="dxa"/>
          </w:tblCellMar>
        </w:tblPrEx>
        <w:trPr>
          <w:trHeight w:val="606" w:hRule="atLeast"/>
        </w:trPr>
        <w:tc>
          <w:tcPr>
            <w:tcW w:w="9073"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 指导课题结题工作情况（</w:t>
            </w:r>
            <w:r>
              <w:rPr>
                <w:rFonts w:hint="eastAsia" w:ascii="宋体" w:hAnsi="宋体" w:eastAsia="宋体" w:cs="宋体"/>
                <w:b/>
                <w:bCs/>
                <w:color w:val="000000"/>
                <w:kern w:val="0"/>
                <w:sz w:val="22"/>
                <w:szCs w:val="22"/>
                <w:lang w:val="en-US" w:eastAsia="zh-CN"/>
              </w:rPr>
              <w:t>在</w:t>
            </w:r>
            <w:r>
              <w:rPr>
                <w:rFonts w:hint="eastAsia" w:ascii="宋体" w:hAnsi="宋体" w:eastAsia="宋体" w:cs="宋体"/>
                <w:b/>
                <w:bCs/>
                <w:color w:val="000000"/>
                <w:kern w:val="0"/>
                <w:sz w:val="22"/>
                <w:szCs w:val="22"/>
              </w:rPr>
              <w:t xml:space="preserve">相应栏打“√”）：有□ </w:t>
            </w:r>
            <w:r>
              <w:rPr>
                <w:rFonts w:hint="eastAsia" w:ascii="宋体" w:hAnsi="宋体" w:eastAsia="宋体" w:cs="宋体"/>
                <w:b/>
                <w:bCs/>
                <w:color w:val="000000"/>
                <w:kern w:val="0"/>
                <w:sz w:val="22"/>
                <w:szCs w:val="22"/>
                <w:lang w:val="en-US" w:eastAsia="zh-CN"/>
              </w:rPr>
              <w:t xml:space="preserve">  </w:t>
            </w:r>
            <w:r>
              <w:rPr>
                <w:rFonts w:hint="eastAsia" w:ascii="宋体" w:hAnsi="宋体" w:eastAsia="宋体" w:cs="宋体"/>
                <w:b/>
                <w:bCs/>
                <w:color w:val="000000"/>
                <w:kern w:val="0"/>
                <w:sz w:val="22"/>
                <w:szCs w:val="22"/>
              </w:rPr>
              <w:t>没有□</w:t>
            </w:r>
          </w:p>
        </w:tc>
      </w:tr>
    </w:tbl>
    <w:p>
      <w:pPr>
        <w:rPr>
          <w:b/>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61BE"/>
    <w:multiLevelType w:val="singleLevel"/>
    <w:tmpl w:val="090761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8A"/>
    <w:rsid w:val="00134E62"/>
    <w:rsid w:val="00156B04"/>
    <w:rsid w:val="0023098F"/>
    <w:rsid w:val="003C1354"/>
    <w:rsid w:val="003E564C"/>
    <w:rsid w:val="0057371E"/>
    <w:rsid w:val="00577B9A"/>
    <w:rsid w:val="0063288A"/>
    <w:rsid w:val="006E1A52"/>
    <w:rsid w:val="007C25F3"/>
    <w:rsid w:val="00805F2A"/>
    <w:rsid w:val="00840036"/>
    <w:rsid w:val="009C7FE7"/>
    <w:rsid w:val="009E67E9"/>
    <w:rsid w:val="00AF58A5"/>
    <w:rsid w:val="00B62BEB"/>
    <w:rsid w:val="00CF2C40"/>
    <w:rsid w:val="00FB5786"/>
    <w:rsid w:val="01385837"/>
    <w:rsid w:val="081F342D"/>
    <w:rsid w:val="091B5019"/>
    <w:rsid w:val="0B1A0EF7"/>
    <w:rsid w:val="0BA52475"/>
    <w:rsid w:val="19812007"/>
    <w:rsid w:val="1DB66115"/>
    <w:rsid w:val="1F2F4E47"/>
    <w:rsid w:val="240470F7"/>
    <w:rsid w:val="2D20240A"/>
    <w:rsid w:val="30747DA7"/>
    <w:rsid w:val="32FD5FB9"/>
    <w:rsid w:val="344F1E50"/>
    <w:rsid w:val="39802DE8"/>
    <w:rsid w:val="3BDB12FF"/>
    <w:rsid w:val="3D732CB6"/>
    <w:rsid w:val="3ECF42DC"/>
    <w:rsid w:val="3F1E6C02"/>
    <w:rsid w:val="43C62223"/>
    <w:rsid w:val="44EF75DD"/>
    <w:rsid w:val="4BC06FBA"/>
    <w:rsid w:val="565C05D0"/>
    <w:rsid w:val="5B683FFA"/>
    <w:rsid w:val="5BEE425E"/>
    <w:rsid w:val="69604D95"/>
    <w:rsid w:val="6EC03AD9"/>
    <w:rsid w:val="6F025C6D"/>
    <w:rsid w:val="72200286"/>
    <w:rsid w:val="732D3D1A"/>
    <w:rsid w:val="78390C5C"/>
    <w:rsid w:val="79F744DC"/>
    <w:rsid w:val="7A4C484F"/>
    <w:rsid w:val="7CC43B2C"/>
    <w:rsid w:val="7DEA761E"/>
    <w:rsid w:val="7FCD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582</Words>
  <Characters>159</Characters>
  <Lines>1</Lines>
  <Paragraphs>1</Paragraphs>
  <TotalTime>3</TotalTime>
  <ScaleCrop>false</ScaleCrop>
  <LinksUpToDate>false</LinksUpToDate>
  <CharactersWithSpaces>740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2020-06-24T08:57:00Z</dcterms:created>
  <dc:creator>Lenovo</dc:creator>
  <cp:lastModifiedBy>Lenovo</cp:lastModifiedBy>
  <cp:lastPrinted>2020-08-10T03:56:00Z</cp:lastPrinted>
  <dcterms:modified xsi:type="dcterms:W3CDTF">2020-08-12T01:24:46Z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