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附件1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auto"/>
          <w:sz w:val="44"/>
          <w:szCs w:val="44"/>
          <w:shd w:val="clear" w:color="auto" w:fill="FFFFFF"/>
        </w:rPr>
        <w:t>各区（校）参赛名额分配表</w:t>
      </w:r>
    </w:p>
    <w:tbl>
      <w:tblPr>
        <w:tblStyle w:val="6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1843"/>
        <w:gridCol w:w="145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省、市属学校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名额（人）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各区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5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广东广雅中学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5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广州市第二中学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广州市第六中学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广州市铁一中学(两校区)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广州外国语学校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广州市协和中学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广东华侨中学</w:t>
            </w:r>
          </w:p>
        </w:tc>
        <w:tc>
          <w:tcPr>
            <w:tcW w:w="1843" w:type="dxa"/>
            <w:tcBorders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25</w:t>
            </w:r>
          </w:p>
        </w:tc>
      </w:tr>
    </w:tbl>
    <w:p>
      <w:pPr>
        <w:widowControl/>
        <w:numPr>
          <w:ilvl w:val="255"/>
          <w:numId w:val="0"/>
        </w:numPr>
        <w:ind w:firstLine="424" w:firstLineChars="177"/>
        <w:jc w:val="left"/>
        <w:rPr>
          <w:rFonts w:ascii="楷体" w:hAnsi="楷体" w:eastAsia="楷体" w:cs="Times New Roman"/>
          <w:sz w:val="24"/>
          <w:shd w:val="clear" w:color="auto" w:fill="FFFFFF"/>
        </w:rPr>
      </w:pPr>
      <w:r>
        <w:rPr>
          <w:rFonts w:hint="eastAsia" w:ascii="楷体" w:hAnsi="楷体" w:eastAsia="楷体"/>
          <w:sz w:val="24"/>
          <w:shd w:val="clear" w:color="auto" w:fill="FFFFFF"/>
        </w:rPr>
        <w:t>说明：</w:t>
      </w:r>
      <w:r>
        <w:rPr>
          <w:rFonts w:ascii="楷体" w:hAnsi="楷体" w:eastAsia="楷体" w:cs="Times New Roman"/>
          <w:sz w:val="24"/>
          <w:shd w:val="clear" w:color="auto" w:fill="FFFFFF"/>
        </w:rPr>
        <w:t>1.各单位参加联赛的人数不得超过所分配的名额。</w:t>
      </w: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ascii="楷体" w:hAnsi="楷体" w:eastAsia="楷体" w:cs="Times New Roman"/>
          <w:sz w:val="24"/>
          <w:shd w:val="clear" w:color="auto" w:fill="FFFFFF"/>
        </w:rPr>
      </w:pPr>
      <w:r>
        <w:rPr>
          <w:rFonts w:ascii="楷体" w:hAnsi="楷体" w:eastAsia="楷体" w:cs="Times New Roman"/>
          <w:sz w:val="24"/>
          <w:shd w:val="clear" w:color="auto" w:fill="FFFFFF"/>
        </w:rPr>
        <w:t>2.民办、企业办中学名额包含在学校所在地所属区的分配名额中，报名时直接到区教研机构报名。</w:t>
      </w: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ascii="楷体" w:hAnsi="楷体" w:eastAsia="楷体" w:cs="Times New Roman"/>
          <w:sz w:val="24"/>
          <w:shd w:val="clear" w:color="auto" w:fill="FFFFFF"/>
        </w:rPr>
      </w:pPr>
      <w:r>
        <w:rPr>
          <w:rFonts w:ascii="楷体" w:hAnsi="楷体" w:eastAsia="楷体" w:cs="Times New Roman"/>
          <w:sz w:val="24"/>
          <w:shd w:val="clear" w:color="auto" w:fill="FFFFFF"/>
        </w:rPr>
        <w:t>3.该名额分配表综合考虑</w:t>
      </w:r>
      <w:r>
        <w:rPr>
          <w:rFonts w:hint="eastAsia" w:ascii="楷体" w:hAnsi="楷体" w:eastAsia="楷体" w:cs="Times New Roman"/>
          <w:sz w:val="24"/>
          <w:shd w:val="clear" w:color="auto" w:fill="FFFFFF"/>
        </w:rPr>
        <w:t>了各区各校学生人数，以及</w:t>
      </w:r>
      <w:r>
        <w:rPr>
          <w:rFonts w:ascii="楷体" w:hAnsi="楷体" w:eastAsia="楷体" w:cs="Times New Roman"/>
          <w:sz w:val="24"/>
          <w:shd w:val="clear" w:color="auto" w:fill="FFFFFF"/>
        </w:rPr>
        <w:t>往届广州市高中</w:t>
      </w:r>
      <w:r>
        <w:rPr>
          <w:rFonts w:hint="eastAsia" w:ascii="楷体" w:hAnsi="楷体" w:eastAsia="楷体" w:cs="Times New Roman"/>
          <w:sz w:val="24"/>
          <w:shd w:val="clear" w:color="auto" w:fill="FFFFFF"/>
        </w:rPr>
        <w:t>物理联</w:t>
      </w:r>
      <w:r>
        <w:rPr>
          <w:rFonts w:ascii="楷体" w:hAnsi="楷体" w:eastAsia="楷体" w:cs="Times New Roman"/>
          <w:sz w:val="24"/>
          <w:shd w:val="clear" w:color="auto" w:fill="FFFFFF"/>
        </w:rPr>
        <w:t>赛各区各校成绩</w:t>
      </w:r>
      <w:r>
        <w:rPr>
          <w:rFonts w:hint="eastAsia" w:ascii="楷体" w:hAnsi="楷体" w:eastAsia="楷体" w:cs="Times New Roman"/>
          <w:sz w:val="24"/>
          <w:shd w:val="clear" w:color="auto" w:fill="FFFFFF"/>
        </w:rPr>
        <w:t>情况</w:t>
      </w:r>
      <w:r>
        <w:rPr>
          <w:rFonts w:ascii="楷体" w:hAnsi="楷体" w:eastAsia="楷体" w:cs="Times New Roman"/>
          <w:sz w:val="24"/>
          <w:shd w:val="clear" w:color="auto" w:fill="FFFFFF"/>
        </w:rPr>
        <w:t>和</w:t>
      </w:r>
      <w:r>
        <w:rPr>
          <w:rFonts w:hint="eastAsia" w:ascii="楷体" w:hAnsi="楷体" w:eastAsia="楷体" w:cs="Times New Roman"/>
          <w:sz w:val="24"/>
          <w:shd w:val="clear" w:color="auto" w:fill="FFFFFF"/>
        </w:rPr>
        <w:t>全国中学物理竞赛广东省竞赛广州市推荐名额分配情况。</w:t>
      </w: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ascii="楷体" w:hAnsi="楷体" w:eastAsia="楷体" w:cs="Times New Roman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ind w:left="1275" w:leftChars="607" w:firstLine="1"/>
        <w:jc w:val="left"/>
        <w:rPr>
          <w:rFonts w:cs="Times New Roman" w:asciiTheme="minorEastAsia" w:hAnsiTheme="minorEastAsia"/>
          <w:sz w:val="24"/>
          <w:shd w:val="clear" w:color="auto" w:fill="FFFFFF"/>
        </w:rPr>
      </w:pPr>
    </w:p>
    <w:p>
      <w:pPr>
        <w:widowControl/>
        <w:numPr>
          <w:ilvl w:val="255"/>
          <w:numId w:val="0"/>
        </w:numPr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各区（校）联系人信息表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38"/>
        <w:gridCol w:w="1439"/>
        <w:gridCol w:w="1439"/>
        <w:gridCol w:w="13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shd w:val="clear" w:color="auto" w:fill="FFFFFF"/>
              </w:rPr>
              <w:t>QQ /微信号码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附件3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2023 年广州市中学生物理联赛报名表</w:t>
      </w:r>
    </w:p>
    <w:tbl>
      <w:tblPr>
        <w:tblStyle w:val="6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50"/>
        <w:gridCol w:w="2552"/>
        <w:gridCol w:w="1417"/>
        <w:gridCol w:w="567"/>
        <w:gridCol w:w="1985"/>
        <w:gridCol w:w="2268"/>
        <w:gridCol w:w="850"/>
        <w:gridCol w:w="1134"/>
        <w:gridCol w:w="851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报送单位：（盖章）                                联系人：              联系电话：</w:t>
            </w:r>
          </w:p>
        </w:tc>
      </w:tr>
      <w:tr>
        <w:trPr>
          <w:trHeight w:val="550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属地信息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参赛学生</w:t>
            </w:r>
          </w:p>
        </w:tc>
        <w:tc>
          <w:tcPr>
            <w:tcW w:w="4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区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</w:rPr>
              <w:t>直属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学校名称（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4"/>
              </w:rPr>
              <w:t>盖章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全称）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年级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+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班级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如：高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X(X)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教师姓名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手机号码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教师姓名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手机号码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trHeight w:val="2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trHeight w:val="280" w:hRule="atLeast"/>
          <w:jc w:val="center"/>
        </w:trPr>
        <w:tc>
          <w:tcPr>
            <w:tcW w:w="121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注：1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严禁初中和高三学生参赛，一经举报，按作弊处理，并将视情况取消该校下一年度的参赛资格或基础名额；</w:t>
            </w:r>
          </w:p>
          <w:p>
            <w:pPr>
              <w:widowControl/>
              <w:ind w:left="850" w:leftChars="405" w:firstLine="2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该表必须加盖报送单位公章（各区教研机构/直属学校报送），纸质版扫描成pdf文件和电子版excel表格一起发到市物理联赛工作组联系人电子邮箱。</w:t>
            </w:r>
          </w:p>
          <w:p>
            <w:pPr>
              <w:widowControl/>
              <w:ind w:firstLine="883" w:firstLineChars="40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该表电子版请使用E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xcel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格式填写，邮件附件请注明“**区（校）物理联赛报名表”。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255"/>
          <w:numId w:val="0"/>
        </w:numPr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附件4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2023年广州市中学生物理联赛活动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考生准考证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时间：2023年7月10日（星期一）上午10:00～11:40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地点：广东实验中学高中校区（广州荔湾龙溪大道省实路1号）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2"/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考场具体地址：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省实高一高二年级教学楼，进入校园后有指引。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试室号：</w:t>
            </w:r>
          </w:p>
        </w:tc>
        <w:tc>
          <w:tcPr>
            <w:tcW w:w="4981" w:type="dxa"/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座位号：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考生姓名：</w:t>
            </w:r>
          </w:p>
        </w:tc>
        <w:tc>
          <w:tcPr>
            <w:tcW w:w="4981" w:type="dxa"/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考生号：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2"/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身份证（或其他有效证件）号：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2"/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考生所属学校（加盖公章）：</w:t>
            </w:r>
          </w:p>
        </w:tc>
      </w:tr>
    </w:tbl>
    <w:p>
      <w:pPr>
        <w:widowControl/>
        <w:numPr>
          <w:ilvl w:val="255"/>
          <w:numId w:val="0"/>
        </w:numPr>
        <w:jc w:val="left"/>
        <w:rPr>
          <w:sz w:val="28"/>
          <w:szCs w:val="28"/>
        </w:rPr>
      </w:pPr>
    </w:p>
    <w:p>
      <w:pPr>
        <w:widowControl/>
        <w:numPr>
          <w:ilvl w:val="255"/>
          <w:numId w:val="0"/>
        </w:num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考生须知：</w:t>
      </w:r>
    </w:p>
    <w:p>
      <w:pPr>
        <w:widowControl/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参赛学生必须穿着校服，携带身份证、准考证参加活动。</w:t>
      </w:r>
    </w:p>
    <w:p>
      <w:pPr>
        <w:widowControl/>
        <w:numPr>
          <w:ilvl w:val="255"/>
          <w:numId w:val="0"/>
        </w:num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1.请自带黑色字迹签字笔、2B铅笔和橡皮，不得在考场携带、使用通信设备等电子器材。允许使用非编程计算器以及必要的作图工具如圆规、直尺、三角板等文具。</w:t>
      </w:r>
    </w:p>
    <w:p>
      <w:pPr>
        <w:widowControl/>
        <w:numPr>
          <w:ilvl w:val="255"/>
          <w:numId w:val="0"/>
        </w:num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2.迟到超过半小时者不得进考场，不得提早交卷离场。考试时间结束，将试卷与答卷背面朝上放于桌面，待监考人员允许方可离开考场。</w:t>
      </w:r>
    </w:p>
    <w:p>
      <w:pPr>
        <w:widowControl/>
        <w:numPr>
          <w:ilvl w:val="255"/>
          <w:numId w:val="0"/>
        </w:numPr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</w:rPr>
        <w:t>3.试卷附草稿纸一张，不得将除身份证明之外的纸张带入考场。</w:t>
      </w:r>
    </w:p>
    <w:sectPr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96"/>
      </w:rPr>
      <w:pict>
        <v:shape id="_x0000_s1032" o:spid="_x0000_s103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lZWI5MDRlZDRmYjgyODA3ZDJkNjkwNjc4YTg5ZTIifQ=="/>
  </w:docVars>
  <w:rsids>
    <w:rsidRoot w:val="23591233"/>
    <w:rsid w:val="0000079F"/>
    <w:rsid w:val="00000D9F"/>
    <w:rsid w:val="00016B3C"/>
    <w:rsid w:val="00020D00"/>
    <w:rsid w:val="000522C1"/>
    <w:rsid w:val="00053C84"/>
    <w:rsid w:val="00095DFD"/>
    <w:rsid w:val="000A723F"/>
    <w:rsid w:val="00134EBC"/>
    <w:rsid w:val="0014422E"/>
    <w:rsid w:val="0017348F"/>
    <w:rsid w:val="00196679"/>
    <w:rsid w:val="0019798F"/>
    <w:rsid w:val="001A0646"/>
    <w:rsid w:val="001A5542"/>
    <w:rsid w:val="001B0796"/>
    <w:rsid w:val="001C6A38"/>
    <w:rsid w:val="001E669B"/>
    <w:rsid w:val="001E7CE3"/>
    <w:rsid w:val="002052BE"/>
    <w:rsid w:val="00211E8A"/>
    <w:rsid w:val="00215F4F"/>
    <w:rsid w:val="00233A55"/>
    <w:rsid w:val="0027659C"/>
    <w:rsid w:val="002D1F44"/>
    <w:rsid w:val="002D6EB8"/>
    <w:rsid w:val="003364EC"/>
    <w:rsid w:val="003406B0"/>
    <w:rsid w:val="00343E80"/>
    <w:rsid w:val="003477DE"/>
    <w:rsid w:val="003505D3"/>
    <w:rsid w:val="00350974"/>
    <w:rsid w:val="00351F58"/>
    <w:rsid w:val="0035764B"/>
    <w:rsid w:val="00364A1A"/>
    <w:rsid w:val="00374D65"/>
    <w:rsid w:val="003D5188"/>
    <w:rsid w:val="003E6EFD"/>
    <w:rsid w:val="003F02E0"/>
    <w:rsid w:val="00467E15"/>
    <w:rsid w:val="0047036A"/>
    <w:rsid w:val="00492348"/>
    <w:rsid w:val="004A3BAF"/>
    <w:rsid w:val="004B0F71"/>
    <w:rsid w:val="004B7614"/>
    <w:rsid w:val="004D1002"/>
    <w:rsid w:val="004E20B9"/>
    <w:rsid w:val="004E7633"/>
    <w:rsid w:val="00504D2E"/>
    <w:rsid w:val="0050783D"/>
    <w:rsid w:val="00541C85"/>
    <w:rsid w:val="0054302F"/>
    <w:rsid w:val="00544C6D"/>
    <w:rsid w:val="00557F0D"/>
    <w:rsid w:val="00567CDF"/>
    <w:rsid w:val="00573626"/>
    <w:rsid w:val="0057375A"/>
    <w:rsid w:val="005A7208"/>
    <w:rsid w:val="005B7D47"/>
    <w:rsid w:val="005C104E"/>
    <w:rsid w:val="005F693F"/>
    <w:rsid w:val="00603C49"/>
    <w:rsid w:val="006210D7"/>
    <w:rsid w:val="00647C9B"/>
    <w:rsid w:val="006614C5"/>
    <w:rsid w:val="0068012C"/>
    <w:rsid w:val="00701140"/>
    <w:rsid w:val="00706BC0"/>
    <w:rsid w:val="00717F47"/>
    <w:rsid w:val="007203C3"/>
    <w:rsid w:val="00777F1E"/>
    <w:rsid w:val="00785A48"/>
    <w:rsid w:val="007A3B7F"/>
    <w:rsid w:val="007B0FD7"/>
    <w:rsid w:val="007D0A1E"/>
    <w:rsid w:val="007F1B60"/>
    <w:rsid w:val="008722C8"/>
    <w:rsid w:val="008C0263"/>
    <w:rsid w:val="008F67AF"/>
    <w:rsid w:val="00921A81"/>
    <w:rsid w:val="0093152C"/>
    <w:rsid w:val="00935F9C"/>
    <w:rsid w:val="00945A33"/>
    <w:rsid w:val="00954F69"/>
    <w:rsid w:val="00963F89"/>
    <w:rsid w:val="00967531"/>
    <w:rsid w:val="00970A6A"/>
    <w:rsid w:val="009816C1"/>
    <w:rsid w:val="00983D82"/>
    <w:rsid w:val="009857C8"/>
    <w:rsid w:val="009A5352"/>
    <w:rsid w:val="009D0030"/>
    <w:rsid w:val="009D7FD8"/>
    <w:rsid w:val="00A137D7"/>
    <w:rsid w:val="00A327A6"/>
    <w:rsid w:val="00A47224"/>
    <w:rsid w:val="00A505BE"/>
    <w:rsid w:val="00A51E33"/>
    <w:rsid w:val="00A51F75"/>
    <w:rsid w:val="00A7120F"/>
    <w:rsid w:val="00A83862"/>
    <w:rsid w:val="00A96B66"/>
    <w:rsid w:val="00AA12F1"/>
    <w:rsid w:val="00AC7B45"/>
    <w:rsid w:val="00AF1891"/>
    <w:rsid w:val="00B04E4D"/>
    <w:rsid w:val="00B43B1F"/>
    <w:rsid w:val="00B75279"/>
    <w:rsid w:val="00BB016B"/>
    <w:rsid w:val="00BB11A0"/>
    <w:rsid w:val="00BC2EF9"/>
    <w:rsid w:val="00BC3514"/>
    <w:rsid w:val="00BD179E"/>
    <w:rsid w:val="00BE42BF"/>
    <w:rsid w:val="00BF0D3A"/>
    <w:rsid w:val="00BF4465"/>
    <w:rsid w:val="00C00FEB"/>
    <w:rsid w:val="00C07C6F"/>
    <w:rsid w:val="00C1020A"/>
    <w:rsid w:val="00C10898"/>
    <w:rsid w:val="00C76292"/>
    <w:rsid w:val="00CB2D76"/>
    <w:rsid w:val="00CB6CF5"/>
    <w:rsid w:val="00CB7162"/>
    <w:rsid w:val="00CC6E0C"/>
    <w:rsid w:val="00CD17FD"/>
    <w:rsid w:val="00CF3BC0"/>
    <w:rsid w:val="00D0076E"/>
    <w:rsid w:val="00D31F35"/>
    <w:rsid w:val="00D52C2D"/>
    <w:rsid w:val="00D53FF6"/>
    <w:rsid w:val="00D5688F"/>
    <w:rsid w:val="00D63E76"/>
    <w:rsid w:val="00DA3723"/>
    <w:rsid w:val="00DE53C7"/>
    <w:rsid w:val="00DF1EEF"/>
    <w:rsid w:val="00E05F07"/>
    <w:rsid w:val="00E35839"/>
    <w:rsid w:val="00E41CDC"/>
    <w:rsid w:val="00E50C86"/>
    <w:rsid w:val="00E55B94"/>
    <w:rsid w:val="00E7755F"/>
    <w:rsid w:val="00E85732"/>
    <w:rsid w:val="00E87C1E"/>
    <w:rsid w:val="00EE119B"/>
    <w:rsid w:val="00EE469A"/>
    <w:rsid w:val="00F175AE"/>
    <w:rsid w:val="00F309AE"/>
    <w:rsid w:val="00F438CA"/>
    <w:rsid w:val="00F44F38"/>
    <w:rsid w:val="00F655EB"/>
    <w:rsid w:val="00F70DAA"/>
    <w:rsid w:val="00F73CC4"/>
    <w:rsid w:val="00F77CBC"/>
    <w:rsid w:val="00FC50B8"/>
    <w:rsid w:val="00FD5D2E"/>
    <w:rsid w:val="00FD7818"/>
    <w:rsid w:val="00FF0DD0"/>
    <w:rsid w:val="01080A12"/>
    <w:rsid w:val="01DA23AF"/>
    <w:rsid w:val="0328714A"/>
    <w:rsid w:val="035E4919"/>
    <w:rsid w:val="037405E1"/>
    <w:rsid w:val="037E4FBC"/>
    <w:rsid w:val="04CB2483"/>
    <w:rsid w:val="050634BB"/>
    <w:rsid w:val="058820D2"/>
    <w:rsid w:val="05BF09A4"/>
    <w:rsid w:val="06913258"/>
    <w:rsid w:val="069468A4"/>
    <w:rsid w:val="06D70C4D"/>
    <w:rsid w:val="06FA723B"/>
    <w:rsid w:val="0763575E"/>
    <w:rsid w:val="077A3CEC"/>
    <w:rsid w:val="07FB6BDB"/>
    <w:rsid w:val="08316AA1"/>
    <w:rsid w:val="087204D2"/>
    <w:rsid w:val="09412D13"/>
    <w:rsid w:val="096B7D90"/>
    <w:rsid w:val="09B2776D"/>
    <w:rsid w:val="09CA4D23"/>
    <w:rsid w:val="09F77F09"/>
    <w:rsid w:val="0A395989"/>
    <w:rsid w:val="0A7669ED"/>
    <w:rsid w:val="0ADD1AE3"/>
    <w:rsid w:val="0B3D1B83"/>
    <w:rsid w:val="0B6D4294"/>
    <w:rsid w:val="0B8D66E4"/>
    <w:rsid w:val="0B9335CE"/>
    <w:rsid w:val="0BC9666C"/>
    <w:rsid w:val="0BF73B5D"/>
    <w:rsid w:val="0CB90E13"/>
    <w:rsid w:val="0D474670"/>
    <w:rsid w:val="0E06277D"/>
    <w:rsid w:val="0E605A5E"/>
    <w:rsid w:val="0E75133B"/>
    <w:rsid w:val="0E767EE2"/>
    <w:rsid w:val="1012475D"/>
    <w:rsid w:val="10327C7C"/>
    <w:rsid w:val="10947BCD"/>
    <w:rsid w:val="10CA5CE4"/>
    <w:rsid w:val="10F36794"/>
    <w:rsid w:val="11457419"/>
    <w:rsid w:val="117E1155"/>
    <w:rsid w:val="11CC7456"/>
    <w:rsid w:val="11CE710E"/>
    <w:rsid w:val="12744FF5"/>
    <w:rsid w:val="12A32349"/>
    <w:rsid w:val="12B94041"/>
    <w:rsid w:val="12BE3627"/>
    <w:rsid w:val="12FB3F33"/>
    <w:rsid w:val="132844FE"/>
    <w:rsid w:val="13E26EA1"/>
    <w:rsid w:val="13E60792"/>
    <w:rsid w:val="14CD073B"/>
    <w:rsid w:val="14D2119C"/>
    <w:rsid w:val="14DA61D9"/>
    <w:rsid w:val="15303C2C"/>
    <w:rsid w:val="15B42ABF"/>
    <w:rsid w:val="1602382A"/>
    <w:rsid w:val="16E82A20"/>
    <w:rsid w:val="179753EE"/>
    <w:rsid w:val="181C5050"/>
    <w:rsid w:val="185A794E"/>
    <w:rsid w:val="18664544"/>
    <w:rsid w:val="18845868"/>
    <w:rsid w:val="18866995"/>
    <w:rsid w:val="195C5947"/>
    <w:rsid w:val="19810F0A"/>
    <w:rsid w:val="19B559E3"/>
    <w:rsid w:val="19CE5A14"/>
    <w:rsid w:val="19FA68AF"/>
    <w:rsid w:val="1A783E8B"/>
    <w:rsid w:val="1ABA46D4"/>
    <w:rsid w:val="1B46065D"/>
    <w:rsid w:val="1B723200"/>
    <w:rsid w:val="1B9A62B3"/>
    <w:rsid w:val="1C2C33AF"/>
    <w:rsid w:val="1C5828C4"/>
    <w:rsid w:val="1C5E0665"/>
    <w:rsid w:val="1C815128"/>
    <w:rsid w:val="1C8A763E"/>
    <w:rsid w:val="1CEB5018"/>
    <w:rsid w:val="1D022362"/>
    <w:rsid w:val="1D0F03F4"/>
    <w:rsid w:val="1D1722B1"/>
    <w:rsid w:val="1D385D84"/>
    <w:rsid w:val="1DE3613B"/>
    <w:rsid w:val="1E391DB3"/>
    <w:rsid w:val="1E6F7906"/>
    <w:rsid w:val="1E856B0C"/>
    <w:rsid w:val="1EB80D05"/>
    <w:rsid w:val="1EDD21BF"/>
    <w:rsid w:val="1EE3643E"/>
    <w:rsid w:val="1EE44415"/>
    <w:rsid w:val="1EF81C6E"/>
    <w:rsid w:val="1F0A5310"/>
    <w:rsid w:val="1F132604"/>
    <w:rsid w:val="1F38650F"/>
    <w:rsid w:val="1F5844BB"/>
    <w:rsid w:val="20095E2A"/>
    <w:rsid w:val="206C6470"/>
    <w:rsid w:val="209923FA"/>
    <w:rsid w:val="210963B5"/>
    <w:rsid w:val="21B93937"/>
    <w:rsid w:val="21F11323"/>
    <w:rsid w:val="221E5712"/>
    <w:rsid w:val="22364F87"/>
    <w:rsid w:val="22597550"/>
    <w:rsid w:val="225E63B7"/>
    <w:rsid w:val="22BF0F22"/>
    <w:rsid w:val="23591233"/>
    <w:rsid w:val="23812232"/>
    <w:rsid w:val="243E6375"/>
    <w:rsid w:val="25186BC6"/>
    <w:rsid w:val="258025C9"/>
    <w:rsid w:val="25EA4D80"/>
    <w:rsid w:val="25FF7039"/>
    <w:rsid w:val="26333072"/>
    <w:rsid w:val="26736776"/>
    <w:rsid w:val="26B555ED"/>
    <w:rsid w:val="26BE19EF"/>
    <w:rsid w:val="27401906"/>
    <w:rsid w:val="275D09A5"/>
    <w:rsid w:val="27677991"/>
    <w:rsid w:val="27910EB2"/>
    <w:rsid w:val="28F214DC"/>
    <w:rsid w:val="291A1220"/>
    <w:rsid w:val="29E03A2B"/>
    <w:rsid w:val="2A2001ED"/>
    <w:rsid w:val="2AAB5DE7"/>
    <w:rsid w:val="2AE01A43"/>
    <w:rsid w:val="2BE11389"/>
    <w:rsid w:val="2D2C1813"/>
    <w:rsid w:val="2D35626A"/>
    <w:rsid w:val="2D356E59"/>
    <w:rsid w:val="2D964B2C"/>
    <w:rsid w:val="2E552C39"/>
    <w:rsid w:val="2E6D7A1D"/>
    <w:rsid w:val="2E6E3CFB"/>
    <w:rsid w:val="2FD414C8"/>
    <w:rsid w:val="30240B15"/>
    <w:rsid w:val="30330D58"/>
    <w:rsid w:val="304A7E50"/>
    <w:rsid w:val="304F496D"/>
    <w:rsid w:val="30760C45"/>
    <w:rsid w:val="30FA3624"/>
    <w:rsid w:val="31451F18"/>
    <w:rsid w:val="318A2BFA"/>
    <w:rsid w:val="31CA749A"/>
    <w:rsid w:val="325F4087"/>
    <w:rsid w:val="328B1A8E"/>
    <w:rsid w:val="32D22AAA"/>
    <w:rsid w:val="32FB1681"/>
    <w:rsid w:val="33356C28"/>
    <w:rsid w:val="336C7617"/>
    <w:rsid w:val="33CB74FA"/>
    <w:rsid w:val="33F56325"/>
    <w:rsid w:val="344420DD"/>
    <w:rsid w:val="34854D79"/>
    <w:rsid w:val="350E58F0"/>
    <w:rsid w:val="35431A3E"/>
    <w:rsid w:val="35BC70FA"/>
    <w:rsid w:val="35F5260C"/>
    <w:rsid w:val="363C5122"/>
    <w:rsid w:val="36BD75CE"/>
    <w:rsid w:val="36D05535"/>
    <w:rsid w:val="36D30B9F"/>
    <w:rsid w:val="36F76B88"/>
    <w:rsid w:val="36FC6348"/>
    <w:rsid w:val="372E2279"/>
    <w:rsid w:val="372F4304"/>
    <w:rsid w:val="378F3F7F"/>
    <w:rsid w:val="37CD3C9D"/>
    <w:rsid w:val="38367638"/>
    <w:rsid w:val="38855EC9"/>
    <w:rsid w:val="38A327F3"/>
    <w:rsid w:val="38B95B73"/>
    <w:rsid w:val="39866FE1"/>
    <w:rsid w:val="39AB195F"/>
    <w:rsid w:val="39BB762B"/>
    <w:rsid w:val="39DA3FF3"/>
    <w:rsid w:val="39DF3CFF"/>
    <w:rsid w:val="39F74BA5"/>
    <w:rsid w:val="3A233BEC"/>
    <w:rsid w:val="3A2754E1"/>
    <w:rsid w:val="3A325BDD"/>
    <w:rsid w:val="3BC66F24"/>
    <w:rsid w:val="3BD31641"/>
    <w:rsid w:val="3BF7774A"/>
    <w:rsid w:val="3C9C7C85"/>
    <w:rsid w:val="3CC217BC"/>
    <w:rsid w:val="3CD218F9"/>
    <w:rsid w:val="3D0A07E2"/>
    <w:rsid w:val="3D0F0457"/>
    <w:rsid w:val="3D2A703F"/>
    <w:rsid w:val="3D581DFE"/>
    <w:rsid w:val="3E497999"/>
    <w:rsid w:val="3EC314F9"/>
    <w:rsid w:val="3ECB4FD1"/>
    <w:rsid w:val="40490709"/>
    <w:rsid w:val="40712D00"/>
    <w:rsid w:val="407E16B9"/>
    <w:rsid w:val="40C33A32"/>
    <w:rsid w:val="413B181B"/>
    <w:rsid w:val="41990C37"/>
    <w:rsid w:val="42576B28"/>
    <w:rsid w:val="42AD783E"/>
    <w:rsid w:val="43961865"/>
    <w:rsid w:val="43F9567F"/>
    <w:rsid w:val="440E79D1"/>
    <w:rsid w:val="447D214A"/>
    <w:rsid w:val="44827761"/>
    <w:rsid w:val="44890AEF"/>
    <w:rsid w:val="450E5498"/>
    <w:rsid w:val="45167B36"/>
    <w:rsid w:val="45321187"/>
    <w:rsid w:val="45373A80"/>
    <w:rsid w:val="47963173"/>
    <w:rsid w:val="47ED377D"/>
    <w:rsid w:val="48743864"/>
    <w:rsid w:val="488176C2"/>
    <w:rsid w:val="4965086D"/>
    <w:rsid w:val="496B4C67"/>
    <w:rsid w:val="4AEF3AB8"/>
    <w:rsid w:val="4AFD3FE5"/>
    <w:rsid w:val="4CD46FC7"/>
    <w:rsid w:val="4CE216E4"/>
    <w:rsid w:val="4D52686A"/>
    <w:rsid w:val="4D551EB6"/>
    <w:rsid w:val="4DAB5F7A"/>
    <w:rsid w:val="4E1D0004"/>
    <w:rsid w:val="4EF120B3"/>
    <w:rsid w:val="4F962330"/>
    <w:rsid w:val="4FDB33FB"/>
    <w:rsid w:val="4FDC746B"/>
    <w:rsid w:val="4FFC0D0F"/>
    <w:rsid w:val="502838B2"/>
    <w:rsid w:val="50414974"/>
    <w:rsid w:val="50996225"/>
    <w:rsid w:val="50A32F39"/>
    <w:rsid w:val="511F064F"/>
    <w:rsid w:val="51C440D7"/>
    <w:rsid w:val="5253525C"/>
    <w:rsid w:val="52775058"/>
    <w:rsid w:val="527B23BF"/>
    <w:rsid w:val="52B0581D"/>
    <w:rsid w:val="52FC4790"/>
    <w:rsid w:val="53536E98"/>
    <w:rsid w:val="5406047B"/>
    <w:rsid w:val="541308CE"/>
    <w:rsid w:val="54815C87"/>
    <w:rsid w:val="54D45DB6"/>
    <w:rsid w:val="55C67DF5"/>
    <w:rsid w:val="567042C9"/>
    <w:rsid w:val="56B51C18"/>
    <w:rsid w:val="56D274B5"/>
    <w:rsid w:val="571B3E8B"/>
    <w:rsid w:val="57410EB1"/>
    <w:rsid w:val="593257A1"/>
    <w:rsid w:val="596D4A2C"/>
    <w:rsid w:val="597A69D4"/>
    <w:rsid w:val="599C64D3"/>
    <w:rsid w:val="5AC47F56"/>
    <w:rsid w:val="5AF26F96"/>
    <w:rsid w:val="5B0629F5"/>
    <w:rsid w:val="5B1A2042"/>
    <w:rsid w:val="5B1D296B"/>
    <w:rsid w:val="5B4E3E50"/>
    <w:rsid w:val="5B863B83"/>
    <w:rsid w:val="5B8A71CF"/>
    <w:rsid w:val="5BAF43D6"/>
    <w:rsid w:val="5BF941F5"/>
    <w:rsid w:val="5BFE4F6F"/>
    <w:rsid w:val="5C531CB7"/>
    <w:rsid w:val="5CFB18AF"/>
    <w:rsid w:val="5CFB5F5E"/>
    <w:rsid w:val="5D331AE8"/>
    <w:rsid w:val="5D526412"/>
    <w:rsid w:val="5D845EA0"/>
    <w:rsid w:val="5E220AB0"/>
    <w:rsid w:val="5E22778A"/>
    <w:rsid w:val="5E341674"/>
    <w:rsid w:val="5E9345EC"/>
    <w:rsid w:val="5E9A69D4"/>
    <w:rsid w:val="5EA1554F"/>
    <w:rsid w:val="5EAE7678"/>
    <w:rsid w:val="5F3B6C2F"/>
    <w:rsid w:val="5F7149BA"/>
    <w:rsid w:val="600532C8"/>
    <w:rsid w:val="60433DF0"/>
    <w:rsid w:val="607B5C80"/>
    <w:rsid w:val="6096034E"/>
    <w:rsid w:val="609D1752"/>
    <w:rsid w:val="6118527D"/>
    <w:rsid w:val="614A63AC"/>
    <w:rsid w:val="61AA42A2"/>
    <w:rsid w:val="61ED495B"/>
    <w:rsid w:val="626E27B7"/>
    <w:rsid w:val="62D84CC4"/>
    <w:rsid w:val="630F3F05"/>
    <w:rsid w:val="63C43835"/>
    <w:rsid w:val="64552344"/>
    <w:rsid w:val="649E7434"/>
    <w:rsid w:val="656E5DB3"/>
    <w:rsid w:val="65CC6636"/>
    <w:rsid w:val="65F55B8D"/>
    <w:rsid w:val="66702AB4"/>
    <w:rsid w:val="66A870A3"/>
    <w:rsid w:val="66F75934"/>
    <w:rsid w:val="66FF395B"/>
    <w:rsid w:val="674A015A"/>
    <w:rsid w:val="681542C4"/>
    <w:rsid w:val="686B482C"/>
    <w:rsid w:val="691602F4"/>
    <w:rsid w:val="69303AE0"/>
    <w:rsid w:val="69740D4A"/>
    <w:rsid w:val="69A509C3"/>
    <w:rsid w:val="69BD5579"/>
    <w:rsid w:val="6A4B324C"/>
    <w:rsid w:val="6B286A04"/>
    <w:rsid w:val="6B2D5DC9"/>
    <w:rsid w:val="6B7E03D2"/>
    <w:rsid w:val="6BA3608B"/>
    <w:rsid w:val="6BA37BD7"/>
    <w:rsid w:val="6BAE6F0A"/>
    <w:rsid w:val="6BCF6E80"/>
    <w:rsid w:val="6BFF2C3D"/>
    <w:rsid w:val="6C2B67AC"/>
    <w:rsid w:val="6C2F0285"/>
    <w:rsid w:val="6C525887"/>
    <w:rsid w:val="6C7E2F92"/>
    <w:rsid w:val="6C9808F8"/>
    <w:rsid w:val="6E5813AF"/>
    <w:rsid w:val="6EB601E9"/>
    <w:rsid w:val="6EE65392"/>
    <w:rsid w:val="6F125A01"/>
    <w:rsid w:val="6F282B2F"/>
    <w:rsid w:val="6F80296B"/>
    <w:rsid w:val="6F817B96"/>
    <w:rsid w:val="6F914B78"/>
    <w:rsid w:val="6FE96150"/>
    <w:rsid w:val="70052E70"/>
    <w:rsid w:val="70311EB7"/>
    <w:rsid w:val="708D3988"/>
    <w:rsid w:val="713A4D9B"/>
    <w:rsid w:val="713F1930"/>
    <w:rsid w:val="71CD36FF"/>
    <w:rsid w:val="72076C74"/>
    <w:rsid w:val="720C2F47"/>
    <w:rsid w:val="7242360D"/>
    <w:rsid w:val="73C53042"/>
    <w:rsid w:val="73FA57E7"/>
    <w:rsid w:val="75932CCC"/>
    <w:rsid w:val="75A66EA3"/>
    <w:rsid w:val="75BC2223"/>
    <w:rsid w:val="760836BA"/>
    <w:rsid w:val="762F0C9A"/>
    <w:rsid w:val="76307B82"/>
    <w:rsid w:val="76342528"/>
    <w:rsid w:val="765A48AC"/>
    <w:rsid w:val="767B3E8C"/>
    <w:rsid w:val="76937428"/>
    <w:rsid w:val="76982C90"/>
    <w:rsid w:val="76B850E0"/>
    <w:rsid w:val="76E009B9"/>
    <w:rsid w:val="76E9529A"/>
    <w:rsid w:val="77F263D0"/>
    <w:rsid w:val="784749C3"/>
    <w:rsid w:val="79203784"/>
    <w:rsid w:val="7A256189"/>
    <w:rsid w:val="7A8214F9"/>
    <w:rsid w:val="7AB43E11"/>
    <w:rsid w:val="7B2E5971"/>
    <w:rsid w:val="7B2F3A1D"/>
    <w:rsid w:val="7B870A41"/>
    <w:rsid w:val="7BD76009"/>
    <w:rsid w:val="7CA35EEB"/>
    <w:rsid w:val="7CE65DD7"/>
    <w:rsid w:val="7D1312C2"/>
    <w:rsid w:val="7D4476CE"/>
    <w:rsid w:val="7D4A280A"/>
    <w:rsid w:val="7D627B54"/>
    <w:rsid w:val="7E0429B9"/>
    <w:rsid w:val="7E062A13"/>
    <w:rsid w:val="7E066731"/>
    <w:rsid w:val="7EC62364"/>
    <w:rsid w:val="7F1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872ED-E042-4799-B3CB-EC365AA8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2590</Words>
  <Characters>2753</Characters>
  <Lines>22</Lines>
  <Paragraphs>6</Paragraphs>
  <TotalTime>25</TotalTime>
  <ScaleCrop>false</ScaleCrop>
  <LinksUpToDate>false</LinksUpToDate>
  <CharactersWithSpaces>2894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2022-04-24T10:21:00Z</dcterms:created>
  <dc:creator>lu</dc:creator>
  <cp:lastModifiedBy>王颖瑜</cp:lastModifiedBy>
  <cp:lastPrinted>2022-05-31T07:39:00Z</cp:lastPrinted>
  <dcterms:modified xsi:type="dcterms:W3CDTF">2023-03-31T09:41:53Z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E7F4B2DDF4DF48BDA061EAFCDAED0BE8</vt:lpwstr>
  </property>
</Properties>
</file>